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7C" w:rsidRPr="00CC067C" w:rsidRDefault="00CC067C" w:rsidP="00CC067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 w:rsidRPr="00CC067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Государственная итоговая аттестация</w:t>
      </w:r>
    </w:p>
    <w:p w:rsidR="00CC067C" w:rsidRPr="00CC067C" w:rsidRDefault="00CC067C" w:rsidP="00CC06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C067C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ГОРЯЧАЯ ЛИНИЯ РОСОБРНАДЗОР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 8(495)984-89-19 (нажать цифру 5)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телефон доверия +7(495)104-68-38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адрес доверия  ege@obrnadzor.gov.ru</w:t>
      </w:r>
    </w:p>
    <w:p w:rsidR="00CC067C" w:rsidRPr="00CC067C" w:rsidRDefault="00CC067C" w:rsidP="00CC06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C067C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Телефон горячей линии по вопросам проведения ГИА в Кировской области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Министерство образования Кировской области (8332) 27-27-07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Региональный центр обработки информации (8332) 71-44-06</w:t>
      </w:r>
    </w:p>
    <w:p w:rsidR="00CC067C" w:rsidRPr="00CC067C" w:rsidRDefault="00CC067C" w:rsidP="00CC06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4" w:history="1">
        <w:r w:rsidRPr="00CC067C">
          <w:rPr>
            <w:rFonts w:ascii="Montserrat" w:eastAsia="Times New Roman" w:hAnsi="Montserrat" w:cs="Times New Roman"/>
            <w:color w:val="306AFD"/>
            <w:sz w:val="24"/>
            <w:szCs w:val="24"/>
          </w:rPr>
          <w:t>http://ege.edu.ru/ru/</w:t>
        </w:r>
      </w:hyperlink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 - официальный информационный портал единого государственного экзамена.    </w:t>
      </w:r>
    </w:p>
    <w:p w:rsidR="00CC067C" w:rsidRPr="00CC067C" w:rsidRDefault="00CC067C" w:rsidP="00CC06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5" w:history="1">
        <w:r w:rsidRPr="00CC067C">
          <w:rPr>
            <w:rFonts w:ascii="Montserrat" w:eastAsia="Times New Roman" w:hAnsi="Montserrat" w:cs="Times New Roman"/>
            <w:color w:val="306AFD"/>
            <w:sz w:val="24"/>
            <w:szCs w:val="24"/>
          </w:rPr>
          <w:t>http://ege.43edu.ru/</w:t>
        </w:r>
      </w:hyperlink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 - государственная итоговая аттестация в Кировской области ОГЭ ГВЭ ЕГЭ.     </w:t>
      </w:r>
    </w:p>
    <w:p w:rsidR="00CC067C" w:rsidRPr="00CC067C" w:rsidRDefault="00CC067C" w:rsidP="00CC06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6" w:history="1">
        <w:r w:rsidRPr="00CC067C">
          <w:rPr>
            <w:rFonts w:ascii="Montserrat" w:eastAsia="Times New Roman" w:hAnsi="Montserrat" w:cs="Times New Roman"/>
            <w:color w:val="306AFD"/>
            <w:sz w:val="24"/>
            <w:szCs w:val="24"/>
          </w:rPr>
          <w:t>https://obrnadzor.gov.ru/navigator-gia/</w:t>
        </w:r>
      </w:hyperlink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 - навигатор ГИА. Содержит актуальную информацию о проведении экзаменов. Он поможет сориентироваться в материалах, размещенных на ресурсах Рособрнадзора и Федерального института педагогических измерений. Для удобства пользователей все материалы сгруппированы по разделам: «Новости ГИА», «ГИА», «Материалы для подготовки к ЕГЭ», «Материалы для подготовки к ОГЭ» и «Материалы для учителей». </w:t>
      </w:r>
    </w:p>
    <w:p w:rsidR="00CC067C" w:rsidRPr="00CC067C" w:rsidRDefault="00CC067C" w:rsidP="00CC06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7" w:history="1">
        <w:r w:rsidRPr="00CC067C">
          <w:rPr>
            <w:rFonts w:ascii="Montserrat" w:eastAsia="Times New Roman" w:hAnsi="Montserrat" w:cs="Times New Roman"/>
            <w:color w:val="306AFD"/>
            <w:sz w:val="24"/>
            <w:szCs w:val="24"/>
          </w:rPr>
          <w:t>http://obrnadzor.gov.ru</w:t>
        </w:r>
      </w:hyperlink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 - официальный сайт Рособрнадзора.      </w:t>
      </w:r>
    </w:p>
    <w:p w:rsidR="00CC067C" w:rsidRPr="00CC067C" w:rsidRDefault="00CC067C" w:rsidP="00CC06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8" w:history="1">
        <w:r w:rsidRPr="00CC067C">
          <w:rPr>
            <w:rFonts w:ascii="Montserrat" w:eastAsia="Times New Roman" w:hAnsi="Montserrat" w:cs="Times New Roman"/>
            <w:color w:val="306AFD"/>
            <w:sz w:val="24"/>
            <w:szCs w:val="24"/>
          </w:rPr>
          <w:t>https://fipi.ru/</w:t>
        </w:r>
      </w:hyperlink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 - ФГБНУ «Федеральный институт педагогических измерений» (ФИПИ).         </w:t>
      </w:r>
    </w:p>
    <w:p w:rsidR="00CC067C" w:rsidRPr="00CC067C" w:rsidRDefault="00CC067C" w:rsidP="00CC067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 w:rsidRPr="00CC067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Расписание ОГЭ 2024</w:t>
      </w:r>
    </w:p>
    <w:p w:rsidR="00CC067C" w:rsidRPr="00CC067C" w:rsidRDefault="00CC067C" w:rsidP="00CC06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9" w:tgtFrame="_blank" w:history="1">
        <w:r w:rsidRPr="00CC067C">
          <w:rPr>
            <w:rFonts w:ascii="Montserrat" w:eastAsia="Times New Roman" w:hAnsi="Montserrat" w:cs="Times New Roman"/>
            <w:color w:val="306AFD"/>
            <w:sz w:val="24"/>
            <w:szCs w:val="24"/>
          </w:rPr>
          <w:t>ОГЭ</w:t>
        </w:r>
      </w:hyperlink>
    </w:p>
    <w:p w:rsidR="00CC067C" w:rsidRPr="00CC067C" w:rsidRDefault="00CC067C" w:rsidP="00CC06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Утверждённое расписание ОГЭ на 2024 год.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 xml:space="preserve"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  <w:proofErr w:type="gramStart"/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Зарегистрирован 29.12.2023 № 76765: </w:t>
      </w:r>
      <w:hyperlink r:id="rId10" w:tgtFrame="_blank" w:history="1">
        <w:r w:rsidRPr="00CC067C">
          <w:rPr>
            <w:rFonts w:ascii="Montserrat" w:eastAsia="Times New Roman" w:hAnsi="Montserrat" w:cs="Times New Roman"/>
            <w:color w:val="306AFD"/>
            <w:sz w:val="24"/>
            <w:szCs w:val="24"/>
          </w:rPr>
          <w:t>954-2117.pdf</w:t>
        </w:r>
      </w:hyperlink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Досрочный период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23 апреля (вторник) — математика;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26 апреля (пятница) — русский язык;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3 мая (пятница) — информатика, литература, обществознание, химия;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proofErr w:type="gramStart"/>
      <w:r w:rsidRPr="00CC067C">
        <w:rPr>
          <w:rFonts w:ascii="Montserrat" w:eastAsia="Times New Roman" w:hAnsi="Montserrat" w:cs="Times New Roman"/>
          <w:i/>
          <w:iCs/>
          <w:color w:val="273350"/>
          <w:sz w:val="24"/>
          <w:szCs w:val="24"/>
        </w:rPr>
        <w:lastRenderedPageBreak/>
        <w:t>Резервные дни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13 мая (понедельник) — математика;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14 мая (вторник) — информатика, литература, обществознание, химия;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16 мая (четверг) — русский язык;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18 мая (суббота) — по всем учебным предметам;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Основной период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21 мая (вторник) — иностранные языки (английский, испанский, немецкий, французский);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22 мая (среда) — иностранные языки (английский, испанский, немецкий, французский);</w:t>
      </w:r>
      <w:proofErr w:type="gramEnd"/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proofErr w:type="gramStart"/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27 мая (понедельник) — биология, информатика, обществознание, химия;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30 мая (четверг) — география, история, физика, химия;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3 июня (понедельник) — русский язык;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6 июня (четверг) — математика;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11 июня (вторник) — география, информатика, обществознание;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14 июня (пятница) — биология, информатика, литература, физика.</w:t>
      </w:r>
      <w:proofErr w:type="gramEnd"/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proofErr w:type="gramStart"/>
      <w:r w:rsidRPr="00CC067C">
        <w:rPr>
          <w:rFonts w:ascii="Montserrat" w:eastAsia="Times New Roman" w:hAnsi="Montserrat" w:cs="Times New Roman"/>
          <w:i/>
          <w:iCs/>
          <w:color w:val="273350"/>
          <w:sz w:val="24"/>
          <w:szCs w:val="24"/>
        </w:rPr>
        <w:t>Резервные дни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24 июня (понедельник) — русский язык;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25 июня (вторник) — по всем учебным предметам (кроме русского языка и математики);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26 июня (среда) — по всем учебным предметам (кроме русского языка и математики);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27 июня (четверг) — математика;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 июля (понедельник) — по всем учебным предметам;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 июля (вторник) — по всем учебным предметам;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Дополнительный период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3 сентября (вторник) — математика;</w:t>
      </w:r>
      <w:proofErr w:type="gramEnd"/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proofErr w:type="gramStart"/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t>6 сентября (пятница) — русский язык;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10 сентября (вторник) — биология, география, история, физика;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proofErr w:type="gramStart"/>
      <w:r w:rsidRPr="00CC067C">
        <w:rPr>
          <w:rFonts w:ascii="Montserrat" w:eastAsia="Times New Roman" w:hAnsi="Montserrat" w:cs="Times New Roman"/>
          <w:i/>
          <w:iCs/>
          <w:color w:val="273350"/>
          <w:sz w:val="24"/>
          <w:szCs w:val="24"/>
        </w:rPr>
        <w:t>Резервные дни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18 сентября (среда) — русский язык;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19 сентября (четверг) — математика;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20 сентября (пятница) — по всем учебным предметам (кроме русского языка и математики);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23 сентября (понедельник) — по всем учебным предметам (кроме русского языка и математики);</w:t>
      </w:r>
      <w:r w:rsidRPr="00CC067C">
        <w:rPr>
          <w:rFonts w:ascii="Montserrat" w:eastAsia="Times New Roman" w:hAnsi="Montserrat" w:cs="Times New Roman"/>
          <w:color w:val="273350"/>
          <w:sz w:val="24"/>
          <w:szCs w:val="24"/>
        </w:rPr>
        <w:br/>
        <w:t>24 сентября (вторник) — по всем учебным предметам.</w:t>
      </w:r>
      <w:proofErr w:type="gramEnd"/>
    </w:p>
    <w:p w:rsidR="000A58C0" w:rsidRDefault="000A58C0"/>
    <w:sectPr w:rsidR="000A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67C"/>
    <w:rsid w:val="000A58C0"/>
    <w:rsid w:val="00CC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67C"/>
    <w:rPr>
      <w:b/>
      <w:bCs/>
    </w:rPr>
  </w:style>
  <w:style w:type="character" w:styleId="a5">
    <w:name w:val="Hyperlink"/>
    <w:basedOn w:val="a0"/>
    <w:uiPriority w:val="99"/>
    <w:semiHidden/>
    <w:unhideWhenUsed/>
    <w:rsid w:val="00CC067C"/>
    <w:rPr>
      <w:color w:val="0000FF"/>
      <w:u w:val="single"/>
    </w:rPr>
  </w:style>
  <w:style w:type="character" w:styleId="a6">
    <w:name w:val="Emphasis"/>
    <w:basedOn w:val="a0"/>
    <w:uiPriority w:val="20"/>
    <w:qFormat/>
    <w:rsid w:val="00CC06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ge.43edu.ru/" TargetMode="External"/><Relationship Id="rId10" Type="http://schemas.openxmlformats.org/officeDocument/2006/relationships/hyperlink" Target="https://4ege.ru/index.php?do=download&amp;id=24189" TargetMode="External"/><Relationship Id="rId4" Type="http://schemas.openxmlformats.org/officeDocument/2006/relationships/hyperlink" Target="http://ege.edu.ru/ru/" TargetMode="External"/><Relationship Id="rId9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2024-02-15T10:49:00Z</dcterms:created>
  <dcterms:modified xsi:type="dcterms:W3CDTF">2024-02-15T10:50:00Z</dcterms:modified>
</cp:coreProperties>
</file>